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48019" w14:textId="3A8F9AC9" w:rsidR="002C7A70" w:rsidRPr="004E0483" w:rsidRDefault="002C7A70" w:rsidP="003C4F1A">
      <w:pPr>
        <w:spacing w:after="240" w:line="240" w:lineRule="auto"/>
        <w:jc w:val="center"/>
        <w:rPr>
          <w:rFonts w:ascii="Gill Sans MT" w:eastAsia="Calibri" w:hAnsi="Gill Sans MT" w:cstheme="majorHAnsi"/>
          <w:b/>
        </w:rPr>
      </w:pPr>
      <w:r w:rsidRPr="004E0483">
        <w:rPr>
          <w:rFonts w:ascii="Gill Sans MT" w:eastAsia="Calibri" w:hAnsi="Gill Sans MT" w:cstheme="majorHAnsi"/>
          <w:b/>
        </w:rPr>
        <w:t>Jornada Mundial por el Trabajo Decente</w:t>
      </w:r>
      <w:r w:rsidR="00B844BC">
        <w:rPr>
          <w:rFonts w:ascii="Gill Sans MT" w:eastAsia="Calibri" w:hAnsi="Gill Sans MT" w:cstheme="majorHAnsi"/>
          <w:b/>
        </w:rPr>
        <w:t xml:space="preserve">. </w:t>
      </w:r>
      <w:r w:rsidR="00B844BC" w:rsidRPr="004E0483">
        <w:rPr>
          <w:rFonts w:ascii="Gill Sans MT" w:eastAsia="Calibri" w:hAnsi="Gill Sans MT" w:cstheme="majorHAnsi"/>
          <w:b/>
        </w:rPr>
        <w:t>7 de octubre</w:t>
      </w:r>
      <w:r w:rsidR="00B844BC">
        <w:rPr>
          <w:rFonts w:ascii="Gill Sans MT" w:eastAsia="Calibri" w:hAnsi="Gill Sans MT" w:cstheme="majorHAnsi"/>
          <w:b/>
        </w:rPr>
        <w:t xml:space="preserve"> 2019</w:t>
      </w:r>
    </w:p>
    <w:p w14:paraId="4BD2F2DB" w14:textId="77777777" w:rsidR="002C7A70" w:rsidRPr="004E0483" w:rsidRDefault="002C7A70" w:rsidP="003C4F1A">
      <w:pPr>
        <w:pBdr>
          <w:bottom w:val="single" w:sz="4" w:space="1" w:color="auto"/>
        </w:pBdr>
        <w:spacing w:after="240" w:line="240" w:lineRule="auto"/>
        <w:jc w:val="center"/>
        <w:rPr>
          <w:rFonts w:ascii="Gill Sans MT" w:eastAsia="Calibri" w:hAnsi="Gill Sans MT" w:cstheme="majorHAnsi"/>
          <w:b/>
        </w:rPr>
      </w:pPr>
      <w:r w:rsidRPr="004E0483">
        <w:rPr>
          <w:rFonts w:ascii="Gill Sans MT" w:eastAsia="Calibri" w:hAnsi="Gill Sans MT" w:cstheme="majorHAnsi"/>
          <w:b/>
        </w:rPr>
        <w:t>MANIFIESTO</w:t>
      </w:r>
    </w:p>
    <w:p w14:paraId="76BBA91A" w14:textId="6C3C004E" w:rsidR="002C7A70" w:rsidRDefault="002C7A70" w:rsidP="002C7A70">
      <w:pPr>
        <w:widowControl w:val="0"/>
        <w:pBdr>
          <w:top w:val="nil"/>
          <w:left w:val="nil"/>
          <w:bottom w:val="nil"/>
          <w:right w:val="nil"/>
          <w:between w:val="nil"/>
        </w:pBdr>
        <w:spacing w:after="120" w:line="240" w:lineRule="auto"/>
        <w:jc w:val="center"/>
        <w:rPr>
          <w:rFonts w:ascii="Gill Sans MT" w:hAnsi="Gill Sans MT" w:cstheme="majorHAnsi"/>
        </w:rPr>
      </w:pPr>
      <w:r w:rsidRPr="004E0483">
        <w:rPr>
          <w:rFonts w:ascii="Gill Sans MT" w:hAnsi="Gill Sans MT" w:cstheme="majorHAnsi"/>
        </w:rPr>
        <w:t>FRENTE A LA INDECENTE PRECARIEDAD, TRABAJO DECENTE, COMO DIOS QUIERE</w:t>
      </w:r>
    </w:p>
    <w:p w14:paraId="4E12F65A" w14:textId="77777777" w:rsidR="004E0483" w:rsidRPr="004E0483" w:rsidRDefault="004E0483" w:rsidP="002C7A70">
      <w:pPr>
        <w:widowControl w:val="0"/>
        <w:pBdr>
          <w:top w:val="nil"/>
          <w:left w:val="nil"/>
          <w:bottom w:val="nil"/>
          <w:right w:val="nil"/>
          <w:between w:val="nil"/>
        </w:pBdr>
        <w:spacing w:after="120" w:line="240" w:lineRule="auto"/>
        <w:jc w:val="center"/>
        <w:rPr>
          <w:rFonts w:ascii="Gill Sans MT" w:hAnsi="Gill Sans MT" w:cstheme="majorHAnsi"/>
        </w:rPr>
      </w:pPr>
    </w:p>
    <w:p w14:paraId="185339B7" w14:textId="3F91A532" w:rsidR="002C7A70" w:rsidRPr="004E0483" w:rsidRDefault="002C7A70" w:rsidP="002C7A70">
      <w:pPr>
        <w:spacing w:after="120" w:line="240" w:lineRule="auto"/>
        <w:jc w:val="both"/>
        <w:rPr>
          <w:rFonts w:ascii="Gill Sans MT" w:eastAsia="Calibri" w:hAnsi="Gill Sans MT" w:cstheme="majorHAnsi"/>
          <w:color w:val="000000" w:themeColor="text1"/>
        </w:rPr>
      </w:pPr>
      <w:r w:rsidRPr="004E0483">
        <w:rPr>
          <w:rFonts w:ascii="Gill Sans MT" w:eastAsia="Calibri" w:hAnsi="Gill Sans MT" w:cstheme="majorHAnsi"/>
          <w:color w:val="000000" w:themeColor="text1"/>
        </w:rPr>
        <w:t xml:space="preserve">Por quinto año consecutivo, las organizaciones que integramos la </w:t>
      </w:r>
      <w:bookmarkStart w:id="0" w:name="_GoBack"/>
      <w:bookmarkEnd w:id="0"/>
      <w:r w:rsidRPr="004E0483">
        <w:rPr>
          <w:rFonts w:ascii="Gill Sans MT" w:eastAsia="Calibri" w:hAnsi="Gill Sans MT" w:cstheme="majorHAnsi"/>
          <w:color w:val="000000" w:themeColor="text1"/>
        </w:rPr>
        <w:t>«</w:t>
      </w:r>
      <w:r w:rsidR="00F8538B">
        <w:rPr>
          <w:rFonts w:ascii="Gill Sans MT" w:eastAsia="Calibri" w:hAnsi="Gill Sans MT" w:cstheme="majorHAnsi"/>
          <w:color w:val="000000" w:themeColor="text1"/>
        </w:rPr>
        <w:t xml:space="preserve">Iniciativa </w:t>
      </w:r>
      <w:r w:rsidRPr="004E0483">
        <w:rPr>
          <w:rFonts w:ascii="Gill Sans MT" w:eastAsia="Calibri" w:hAnsi="Gill Sans MT" w:cstheme="majorHAnsi"/>
          <w:color w:val="000000" w:themeColor="text1"/>
        </w:rPr>
        <w:t>Iglesia por el Trabajo Decente» (ITD) celebramos</w:t>
      </w:r>
      <w:r w:rsidR="00B844BC">
        <w:rPr>
          <w:rFonts w:ascii="Gill Sans MT" w:eastAsia="Calibri" w:hAnsi="Gill Sans MT" w:cstheme="majorHAnsi"/>
          <w:color w:val="000000" w:themeColor="text1"/>
        </w:rPr>
        <w:t>,</w:t>
      </w:r>
      <w:r w:rsidRPr="004E0483">
        <w:rPr>
          <w:rFonts w:ascii="Gill Sans MT" w:eastAsia="Calibri" w:hAnsi="Gill Sans MT" w:cstheme="majorHAnsi"/>
          <w:color w:val="000000" w:themeColor="text1"/>
        </w:rPr>
        <w:t xml:space="preserve"> el 7 de octubre</w:t>
      </w:r>
      <w:r w:rsidR="00B844BC">
        <w:rPr>
          <w:rFonts w:ascii="Gill Sans MT" w:eastAsia="Calibri" w:hAnsi="Gill Sans MT" w:cstheme="majorHAnsi"/>
          <w:color w:val="000000" w:themeColor="text1"/>
        </w:rPr>
        <w:t>,</w:t>
      </w:r>
      <w:r w:rsidRPr="004E0483">
        <w:rPr>
          <w:rFonts w:ascii="Gill Sans MT" w:eastAsia="Calibri" w:hAnsi="Gill Sans MT" w:cstheme="majorHAnsi"/>
          <w:color w:val="000000" w:themeColor="text1"/>
        </w:rPr>
        <w:t xml:space="preserve"> la Jornada Mundial por el Trabajo Decente para hacer visible la indecente precariedad que sufre el mundo del trabajo. Junto a todos los agentes que participan en la organización política, económica y social del trabajo, urgimos a adoptar las medidas necesarias para conseguir que el Trabajo Decente sea una realidad accesible para todas las personas.</w:t>
      </w:r>
    </w:p>
    <w:p w14:paraId="4BD9F147" w14:textId="77777777" w:rsidR="002C7A70" w:rsidRPr="004E0483" w:rsidRDefault="002C7A70" w:rsidP="002C7A70">
      <w:pPr>
        <w:spacing w:after="120" w:line="240" w:lineRule="auto"/>
        <w:jc w:val="both"/>
        <w:rPr>
          <w:rFonts w:ascii="Gill Sans MT" w:eastAsia="Calibri" w:hAnsi="Gill Sans MT" w:cs="Calibri"/>
          <w:color w:val="000000" w:themeColor="text1"/>
        </w:rPr>
      </w:pPr>
      <w:r w:rsidRPr="004E0483">
        <w:rPr>
          <w:rFonts w:ascii="Gill Sans MT" w:eastAsia="Calibri" w:hAnsi="Gill Sans MT" w:cs="Calibri"/>
          <w:color w:val="000000" w:themeColor="text1"/>
        </w:rPr>
        <w:t>En junio se celebró el centenario de la Organización Internacional del Trabajo en el marco de su 108ª Conferencia, donde se constató la necesidad de orientar todos los esfuerzos a asegurar una transición justa a un futuro del trabajo que contribuya al desarrollo sostenible en sus dimensiones económica, social y ambiental. La apuesta común fue la de aprovechar todo el potencial del progreso tecnológico y el crecimiento de la productividad para lograr trabajo decente y desarrollo sostenible, con objeto de asegurar la dignidad, la realización personal y una distribución equitativa de los beneficios para todos.</w:t>
      </w:r>
    </w:p>
    <w:p w14:paraId="030A1BCB" w14:textId="77777777" w:rsidR="002C7A70" w:rsidRPr="004E0483" w:rsidRDefault="002C7A70" w:rsidP="002C7A70">
      <w:pPr>
        <w:spacing w:after="120" w:line="240" w:lineRule="auto"/>
        <w:jc w:val="both"/>
        <w:rPr>
          <w:rFonts w:ascii="Gill Sans MT" w:eastAsia="Calibri" w:hAnsi="Gill Sans MT" w:cs="Calibri"/>
          <w:color w:val="000000" w:themeColor="text1"/>
        </w:rPr>
      </w:pPr>
      <w:r w:rsidRPr="004E0483">
        <w:rPr>
          <w:rFonts w:ascii="Gill Sans MT" w:eastAsia="Calibri" w:hAnsi="Gill Sans MT" w:cs="Calibri"/>
          <w:color w:val="000000" w:themeColor="text1"/>
        </w:rPr>
        <w:t>Las preguntas que lanzamos en este 7 de octubre son estas: ¿En qué se ha transformado hoy la dignidad del trabajo? ¿Qué precariedad laboral es la que sufrimos las hijas e hijos de Dios? Cuando hablamos de precariedad laboral lo hacemos de vidas truncadas, vulnerables y violentadas; de personas explotadas y abusadas por contratos temporales y eventuales, con sueldos que no concuerdan con las horas realizadas, sin seguridad en el puesto de trabajo y sujetos a una flexibilidad que acaba quebrando la dimensión personal de las personas trabajadoras al imposibilitar una verdadera conciliación entre trabajo, familia, descanso, participación social y ocio. Seguimos constatando cómo el trabajo está lejos de ser un derecho que garantice la dignidad de la persona, mientras sigue aumentado el número de trabajadores y trabajadoras pobres.</w:t>
      </w:r>
    </w:p>
    <w:p w14:paraId="35D8FCE9" w14:textId="77777777" w:rsidR="002C7A70" w:rsidRPr="004E0483" w:rsidRDefault="002C7A70" w:rsidP="002C7A70">
      <w:pPr>
        <w:spacing w:after="120" w:line="240" w:lineRule="auto"/>
        <w:jc w:val="both"/>
        <w:rPr>
          <w:rFonts w:ascii="Gill Sans MT" w:eastAsia="Calibri" w:hAnsi="Gill Sans MT" w:cs="Calibri"/>
          <w:b/>
          <w:color w:val="000000" w:themeColor="text1"/>
        </w:rPr>
      </w:pPr>
      <w:r w:rsidRPr="004E0483">
        <w:rPr>
          <w:rFonts w:ascii="Gill Sans MT" w:eastAsia="Calibri" w:hAnsi="Gill Sans MT" w:cs="Calibri"/>
          <w:color w:val="000000" w:themeColor="text1"/>
        </w:rPr>
        <w:t>El testimonio de Alberto, un joven trabajador que reside en Madrid, pone voz a esta realidad.</w:t>
      </w:r>
      <w:r w:rsidRPr="004E0483">
        <w:rPr>
          <w:rFonts w:ascii="Gill Sans MT" w:eastAsia="Calibri" w:hAnsi="Gill Sans MT" w:cs="Calibri"/>
          <w:i/>
          <w:color w:val="000000" w:themeColor="text1"/>
        </w:rPr>
        <w:t xml:space="preserve"> «Actualmente trabajo 16 horas semanales y cobro 560 euros. La respuesta de mi jefe las veces que le he comentado el tema del salario, de la categoría siempre han sido: “Ahora no es el momento”, “la cosa está muy mal”, “ya ves cómo está la situación, no hace falta que te cuente”, “ahora no hay dinero” […] Encima hay otras personas que insinúan que quizás es que no te esfuerzas lo suficiente, que no has trabajado todo lo que deberías, que tu trabajo no lo es todo para ti y eso lo nota el jefe, que tu currículum no es lo suficientemente amplio, vamos, QUE LA CULPA ES TUYA». </w:t>
      </w:r>
    </w:p>
    <w:p w14:paraId="606B3908" w14:textId="22FBBF17" w:rsidR="002C7A70" w:rsidRPr="004E0483" w:rsidRDefault="002C7A70" w:rsidP="002C7A70">
      <w:pPr>
        <w:spacing w:after="120" w:line="240" w:lineRule="auto"/>
        <w:jc w:val="both"/>
        <w:rPr>
          <w:rFonts w:ascii="Gill Sans MT" w:eastAsia="Calibri" w:hAnsi="Gill Sans MT" w:cs="Calibri"/>
        </w:rPr>
      </w:pPr>
      <w:r w:rsidRPr="004E0483">
        <w:rPr>
          <w:rFonts w:ascii="Gill Sans MT" w:eastAsia="Calibri" w:hAnsi="Gill Sans MT" w:cs="Calibri"/>
          <w:color w:val="000000" w:themeColor="text1"/>
        </w:rPr>
        <w:t>Como organizaciones y movimientos de Iglesia encarnados en la realidad del trabajo</w:t>
      </w:r>
      <w:r w:rsidR="00B844BC">
        <w:rPr>
          <w:rFonts w:ascii="Gill Sans MT" w:eastAsia="Calibri" w:hAnsi="Gill Sans MT" w:cs="Calibri"/>
          <w:color w:val="000000" w:themeColor="text1"/>
        </w:rPr>
        <w:t>,</w:t>
      </w:r>
      <w:r w:rsidRPr="004E0483">
        <w:rPr>
          <w:rFonts w:ascii="Gill Sans MT" w:eastAsia="Calibri" w:hAnsi="Gill Sans MT" w:cs="Calibri"/>
          <w:color w:val="000000" w:themeColor="text1"/>
        </w:rPr>
        <w:t xml:space="preserve"> queremos ser buena noticia en nuestras casas y barrios, lugares de trabajo y centros de estudios. Y volveros a recordar que “</w:t>
      </w:r>
      <w:r w:rsidRPr="004E0483">
        <w:rPr>
          <w:rFonts w:ascii="Gill Sans MT" w:eastAsia="Calibri" w:hAnsi="Gill Sans MT" w:cs="Calibri"/>
          <w:i/>
          <w:color w:val="000000" w:themeColor="text1"/>
        </w:rPr>
        <w:t>la política económica debe estar siempre al servicio del trabajo digno</w:t>
      </w:r>
      <w:r w:rsidRPr="004E0483">
        <w:rPr>
          <w:rFonts w:ascii="Gill Sans MT" w:eastAsia="Calibri" w:hAnsi="Gill Sans MT" w:cs="Calibri"/>
          <w:color w:val="000000" w:themeColor="text1"/>
        </w:rPr>
        <w:t>”. En palabras del papa Francisco “</w:t>
      </w:r>
      <w:r w:rsidRPr="004E0483">
        <w:rPr>
          <w:rFonts w:ascii="Gill Sans MT" w:eastAsia="Calibri" w:hAnsi="Gill Sans MT" w:cs="Calibri"/>
          <w:i/>
          <w:color w:val="000000" w:themeColor="text1"/>
        </w:rPr>
        <w:t>cuando la sociedad está organizada de tal modo, que no todos tienen la posibilidad de trabajar, de estar unidos por la dignidad del trabajo, esa sociedad no va bien: ¡no es justa! Va contra el mismo Dios, que ha querido que nuestra dignidad comience desde aquí. La dignidad no nos la da el poder, el dinero, la cultura, ¡no! ¡La dignidad nos la da el trabajo!</w:t>
      </w:r>
      <w:r w:rsidRPr="004E0483">
        <w:rPr>
          <w:rFonts w:ascii="Gill Sans MT" w:eastAsia="Calibri" w:hAnsi="Gill Sans MT" w:cs="Calibri"/>
          <w:color w:val="000000" w:themeColor="text1"/>
        </w:rPr>
        <w:t>”. Y un trabajo que sea realmente digno, porque hoy “</w:t>
      </w:r>
      <w:r w:rsidRPr="004E0483">
        <w:rPr>
          <w:rFonts w:ascii="Gill Sans MT" w:eastAsia="Calibri" w:hAnsi="Gill Sans MT" w:cs="Calibri"/>
          <w:i/>
          <w:color w:val="000000" w:themeColor="text1"/>
        </w:rPr>
        <w:t xml:space="preserve">tantos sistemas sociales, </w:t>
      </w:r>
      <w:r w:rsidRPr="004E0483">
        <w:rPr>
          <w:rFonts w:ascii="Gill Sans MT" w:eastAsia="Calibri" w:hAnsi="Gill Sans MT" w:cs="Calibri"/>
          <w:i/>
        </w:rPr>
        <w:t>políticos y económicos han hecho una elección que significa explotar a la persona</w:t>
      </w:r>
      <w:r w:rsidRPr="004E0483">
        <w:rPr>
          <w:rFonts w:ascii="Gill Sans MT" w:eastAsia="Calibri" w:hAnsi="Gill Sans MT" w:cs="Calibri"/>
        </w:rPr>
        <w:t>”.</w:t>
      </w:r>
    </w:p>
    <w:p w14:paraId="324E3C13" w14:textId="77777777" w:rsidR="004E0483" w:rsidRDefault="004E0483" w:rsidP="002C7A70">
      <w:pPr>
        <w:spacing w:after="120" w:line="240" w:lineRule="auto"/>
        <w:jc w:val="both"/>
        <w:rPr>
          <w:rFonts w:ascii="Gill Sans MT" w:eastAsia="Calibri" w:hAnsi="Gill Sans MT" w:cs="Calibri"/>
        </w:rPr>
      </w:pPr>
    </w:p>
    <w:p w14:paraId="0C77D634" w14:textId="4881B01E" w:rsidR="002C7A70" w:rsidRPr="004E0483" w:rsidRDefault="002C7A70" w:rsidP="002C7A70">
      <w:pPr>
        <w:spacing w:after="120" w:line="240" w:lineRule="auto"/>
        <w:jc w:val="both"/>
        <w:rPr>
          <w:rFonts w:ascii="Gill Sans MT" w:eastAsia="Calibri" w:hAnsi="Gill Sans MT" w:cs="Calibri"/>
        </w:rPr>
      </w:pPr>
      <w:r w:rsidRPr="004E0483">
        <w:rPr>
          <w:rFonts w:ascii="Gill Sans MT" w:eastAsia="Calibri" w:hAnsi="Gill Sans MT" w:cs="Calibri"/>
        </w:rPr>
        <w:t>Sensibles a esta realidad, conscientes de la importancia de establecer puentes y mirando al mundo desde las periferias en las que estamos presentes, en esta Jornada Mundial reivindicamos que:</w:t>
      </w:r>
    </w:p>
    <w:p w14:paraId="6C614AC0" w14:textId="77777777" w:rsidR="002C7A70" w:rsidRPr="004E0483" w:rsidRDefault="002C7A70" w:rsidP="002C7A70">
      <w:pPr>
        <w:pStyle w:val="Prrafodelista"/>
        <w:numPr>
          <w:ilvl w:val="0"/>
          <w:numId w:val="5"/>
        </w:numPr>
        <w:spacing w:after="120" w:line="240" w:lineRule="auto"/>
        <w:ind w:left="714" w:hanging="357"/>
        <w:contextualSpacing w:val="0"/>
        <w:jc w:val="both"/>
        <w:rPr>
          <w:rFonts w:ascii="Gill Sans MT" w:eastAsia="Calibri" w:hAnsi="Gill Sans MT" w:cs="Calibri"/>
        </w:rPr>
      </w:pPr>
      <w:r w:rsidRPr="004E0483">
        <w:rPr>
          <w:rFonts w:ascii="Gill Sans MT" w:eastAsia="Calibri" w:hAnsi="Gill Sans MT" w:cs="Calibri"/>
        </w:rPr>
        <w:t>Todos los poderes públicos se comprometan de forma activa en la construcción de un sistema económico, social y laboral justo, fraterno y sostenible que sitúe a la persona en el centro.</w:t>
      </w:r>
    </w:p>
    <w:p w14:paraId="6B7D9AFD" w14:textId="77777777" w:rsidR="002C7A70" w:rsidRPr="004E0483" w:rsidRDefault="002C7A70" w:rsidP="002C7A70">
      <w:pPr>
        <w:pStyle w:val="Prrafodelista"/>
        <w:numPr>
          <w:ilvl w:val="0"/>
          <w:numId w:val="5"/>
        </w:numPr>
        <w:spacing w:after="120" w:line="240" w:lineRule="auto"/>
        <w:ind w:left="714" w:hanging="357"/>
        <w:contextualSpacing w:val="0"/>
        <w:jc w:val="both"/>
        <w:rPr>
          <w:rFonts w:ascii="Gill Sans MT" w:eastAsia="Calibri" w:hAnsi="Gill Sans MT" w:cs="Calibri"/>
        </w:rPr>
      </w:pPr>
      <w:r w:rsidRPr="004E0483">
        <w:rPr>
          <w:rFonts w:ascii="Gill Sans MT" w:eastAsia="Calibri" w:hAnsi="Gill Sans MT" w:cs="Calibri"/>
        </w:rPr>
        <w:t>El trabajo sea garante de dignidad y justicia, así como del desarrollo integral de la persona, de sus capacidades, dones y vocación, empezando por las personas más descartadas y excluidas.</w:t>
      </w:r>
    </w:p>
    <w:p w14:paraId="4CAFC3D6" w14:textId="77777777" w:rsidR="002C7A70" w:rsidRPr="004E0483" w:rsidRDefault="002C7A70" w:rsidP="002C7A70">
      <w:pPr>
        <w:pStyle w:val="Prrafodelista"/>
        <w:numPr>
          <w:ilvl w:val="0"/>
          <w:numId w:val="5"/>
        </w:numPr>
        <w:spacing w:after="120" w:line="240" w:lineRule="auto"/>
        <w:ind w:left="714" w:hanging="357"/>
        <w:contextualSpacing w:val="0"/>
        <w:jc w:val="both"/>
        <w:rPr>
          <w:rFonts w:ascii="Gill Sans MT" w:eastAsia="Calibri" w:hAnsi="Gill Sans MT" w:cs="Calibri"/>
        </w:rPr>
      </w:pPr>
      <w:r w:rsidRPr="004E0483">
        <w:rPr>
          <w:rFonts w:ascii="Gill Sans MT" w:eastAsia="Calibri" w:hAnsi="Gill Sans MT" w:cs="Calibri"/>
        </w:rPr>
        <w:t>El trabajo sea fuente de reconocimiento social y personal, a través de la dignificación de los cuidados, con nuevos planteamientos de políticas sociales, de género y educativas en igualdad entre mujeres y hombres, sin olvidar el derecho a una conciliación real de la vida familiar y laboral.</w:t>
      </w:r>
    </w:p>
    <w:p w14:paraId="0DF8C030" w14:textId="7E63822F" w:rsidR="002C7A70" w:rsidRDefault="002C7A70" w:rsidP="002C7A70">
      <w:pPr>
        <w:pStyle w:val="Prrafodelista"/>
        <w:numPr>
          <w:ilvl w:val="0"/>
          <w:numId w:val="5"/>
        </w:numPr>
        <w:spacing w:after="120" w:line="240" w:lineRule="auto"/>
        <w:ind w:left="714" w:hanging="357"/>
        <w:contextualSpacing w:val="0"/>
        <w:jc w:val="both"/>
        <w:rPr>
          <w:rFonts w:ascii="Gill Sans MT" w:eastAsia="Calibri" w:hAnsi="Gill Sans MT" w:cs="Calibri"/>
        </w:rPr>
      </w:pPr>
      <w:r w:rsidRPr="004E0483">
        <w:rPr>
          <w:rFonts w:ascii="Gill Sans MT" w:eastAsia="Calibri" w:hAnsi="Gill Sans MT" w:cs="Calibri"/>
        </w:rPr>
        <w:t>El trabajo es para la vida, por lo que es imprescindible que se realice en un entorno de seguridad y salud, con condiciones que garanticen la integridad física y psíquica de la persona.</w:t>
      </w:r>
    </w:p>
    <w:p w14:paraId="4A864ABF" w14:textId="77777777" w:rsidR="004E0483" w:rsidRPr="004E0483" w:rsidRDefault="004E0483" w:rsidP="004E0483">
      <w:pPr>
        <w:pStyle w:val="Prrafodelista"/>
        <w:spacing w:after="120" w:line="240" w:lineRule="auto"/>
        <w:ind w:left="714"/>
        <w:contextualSpacing w:val="0"/>
        <w:jc w:val="both"/>
        <w:rPr>
          <w:rFonts w:ascii="Gill Sans MT" w:eastAsia="Calibri" w:hAnsi="Gill Sans MT" w:cs="Calibri"/>
        </w:rPr>
      </w:pPr>
    </w:p>
    <w:p w14:paraId="1AF1A3F1" w14:textId="5C89F36C" w:rsidR="002C7A70" w:rsidRPr="004E0483" w:rsidRDefault="002C7A70" w:rsidP="002C7A70">
      <w:pPr>
        <w:spacing w:after="120" w:line="240" w:lineRule="auto"/>
        <w:jc w:val="both"/>
        <w:rPr>
          <w:rFonts w:ascii="Gill Sans MT" w:eastAsia="Calibri" w:hAnsi="Gill Sans MT" w:cs="Calibri"/>
        </w:rPr>
      </w:pPr>
      <w:r w:rsidRPr="004E0483">
        <w:rPr>
          <w:rFonts w:ascii="Gill Sans MT" w:eastAsia="Calibri" w:hAnsi="Gill Sans MT" w:cs="Calibri"/>
        </w:rPr>
        <w:t xml:space="preserve">Como Iglesia viva insertada en el mundo donde bulle la vida, las entidades que formamos la </w:t>
      </w:r>
      <w:r w:rsidR="00736A19">
        <w:rPr>
          <w:rFonts w:ascii="Gill Sans MT" w:eastAsia="Calibri" w:hAnsi="Gill Sans MT" w:cs="Calibri"/>
        </w:rPr>
        <w:t>i</w:t>
      </w:r>
      <w:r w:rsidRPr="004E0483">
        <w:rPr>
          <w:rFonts w:ascii="Gill Sans MT" w:eastAsia="Calibri" w:hAnsi="Gill Sans MT" w:cs="Calibri"/>
        </w:rPr>
        <w:t>niciativa Iglesia por el Trabajo Decente acompañamos esta dura realidad social y sus efectos deshumanizadores. Estamos llamados por ello a estar alerta para denunciar, desde la ternura, la compasión y el estilo de vida de Jesús de Nazaret, la denigración que está sufriendo la persona y el trabajo.</w:t>
      </w:r>
    </w:p>
    <w:p w14:paraId="432B185C" w14:textId="77777777" w:rsidR="002C7A70" w:rsidRPr="004E0483" w:rsidRDefault="002C7A70" w:rsidP="002C7A70">
      <w:pPr>
        <w:spacing w:after="120" w:line="240" w:lineRule="auto"/>
        <w:jc w:val="both"/>
        <w:rPr>
          <w:rFonts w:ascii="Gill Sans MT" w:eastAsia="Calibri" w:hAnsi="Gill Sans MT" w:cs="Calibri"/>
        </w:rPr>
      </w:pPr>
      <w:r w:rsidRPr="004E0483">
        <w:rPr>
          <w:rFonts w:ascii="Gill Sans MT" w:eastAsia="Calibri" w:hAnsi="Gill Sans MT" w:cs="Calibri"/>
        </w:rPr>
        <w:t>En esta Jornada que coincide con el inicio del Sínodo especial para la Amazonía, compartimos con todos los convocados a esa esperanzadora cita tanto los retos que nos lanza el cuidado de la Casa Común como las inquietudes ante el deterioro medioambiental y las violaciones de derechos humanos que conlleva para las comunidades más vulnerables. La defensa de la Creación nos involucra directamente como ITD en la defensa de unas condiciones laborales dignas para quienes se ven sometidos, bajo escandalosas condiciones de explotación, a prácticas productivas insostenibles con la dignidad humana y el equilibrio medioambiental.</w:t>
      </w:r>
    </w:p>
    <w:p w14:paraId="67526A05" w14:textId="77777777" w:rsidR="002C7A70" w:rsidRPr="004E0483" w:rsidRDefault="002C7A70" w:rsidP="002C7A70">
      <w:pPr>
        <w:spacing w:after="120" w:line="240" w:lineRule="auto"/>
        <w:jc w:val="both"/>
        <w:rPr>
          <w:rFonts w:ascii="Gill Sans MT" w:eastAsia="Calibri" w:hAnsi="Gill Sans MT" w:cs="Calibri"/>
        </w:rPr>
      </w:pPr>
      <w:r w:rsidRPr="004E0483">
        <w:rPr>
          <w:rFonts w:ascii="Gill Sans MT" w:eastAsia="Calibri" w:hAnsi="Gill Sans MT" w:cs="Calibri"/>
        </w:rPr>
        <w:t>Unimos nuestras fuerzas y compromisos como gesto profético, e invitamos a toda la Iglesia, a las comunidades, movimientos sociales y personas de buena voluntad a celebrar y reivindicar juntos esta jornada.</w:t>
      </w:r>
    </w:p>
    <w:p w14:paraId="5D7E28A0" w14:textId="1AAF3CF2" w:rsidR="00AC6AAE" w:rsidRPr="004E0483" w:rsidRDefault="00AC6AAE" w:rsidP="00AF4E9D">
      <w:pPr>
        <w:spacing w:line="240" w:lineRule="auto"/>
        <w:jc w:val="both"/>
        <w:rPr>
          <w:rFonts w:ascii="Gill Sans MT" w:eastAsia="Calibri" w:hAnsi="Gill Sans MT" w:cstheme="majorHAnsi"/>
          <w:color w:val="000000"/>
        </w:rPr>
      </w:pPr>
    </w:p>
    <w:sectPr w:rsidR="00AC6AAE" w:rsidRPr="004E0483" w:rsidSect="003C4F1A">
      <w:headerReference w:type="default" r:id="rId8"/>
      <w:footerReference w:type="default" r:id="rId9"/>
      <w:pgSz w:w="11906" w:h="16838"/>
      <w:pgMar w:top="297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EA83" w14:textId="77777777" w:rsidR="009870BF" w:rsidRDefault="009870BF">
      <w:pPr>
        <w:spacing w:after="0" w:line="240" w:lineRule="auto"/>
      </w:pPr>
      <w:r>
        <w:separator/>
      </w:r>
    </w:p>
  </w:endnote>
  <w:endnote w:type="continuationSeparator" w:id="0">
    <w:p w14:paraId="2EBD370A" w14:textId="77777777" w:rsidR="009870BF" w:rsidRDefault="009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0131" w14:textId="77777777" w:rsidR="00CE56F8" w:rsidRDefault="00BB0733">
    <w:pPr>
      <w:tabs>
        <w:tab w:val="center" w:pos="4252"/>
        <w:tab w:val="right" w:pos="8504"/>
      </w:tabs>
      <w:spacing w:after="0" w:line="240" w:lineRule="auto"/>
    </w:pPr>
    <w:r>
      <w:rPr>
        <w:noProof/>
      </w:rPr>
      <w:drawing>
        <wp:anchor distT="0" distB="0" distL="114300" distR="114300" simplePos="0" relativeHeight="251659264" behindDoc="0" locked="0" layoutInCell="1" hidden="0" allowOverlap="1" wp14:anchorId="292E0134" wp14:editId="72074B29">
          <wp:simplePos x="0" y="0"/>
          <wp:positionH relativeFrom="margin">
            <wp:posOffset>-53128</wp:posOffset>
          </wp:positionH>
          <wp:positionV relativeFrom="paragraph">
            <wp:posOffset>-195580</wp:posOffset>
          </wp:positionV>
          <wp:extent cx="5762625" cy="628650"/>
          <wp:effectExtent l="0" t="0" r="9525"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62625" cy="628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1BAE" w14:textId="77777777" w:rsidR="009870BF" w:rsidRDefault="009870BF">
      <w:pPr>
        <w:spacing w:after="0" w:line="240" w:lineRule="auto"/>
      </w:pPr>
      <w:r>
        <w:separator/>
      </w:r>
    </w:p>
  </w:footnote>
  <w:footnote w:type="continuationSeparator" w:id="0">
    <w:p w14:paraId="07F4FCA1" w14:textId="77777777" w:rsidR="009870BF" w:rsidRDefault="0098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844BC" w14:paraId="387E48ED" w14:textId="77777777" w:rsidTr="00B844BC">
      <w:tc>
        <w:tcPr>
          <w:tcW w:w="4322" w:type="dxa"/>
        </w:tcPr>
        <w:p w14:paraId="6A20114B" w14:textId="5B8300C9" w:rsidR="00B844BC" w:rsidRDefault="00B844BC" w:rsidP="00B844BC">
          <w:pPr>
            <w:tabs>
              <w:tab w:val="center" w:pos="4252"/>
              <w:tab w:val="right" w:pos="8504"/>
            </w:tabs>
          </w:pPr>
          <w:r>
            <w:rPr>
              <w:noProof/>
            </w:rPr>
            <w:drawing>
              <wp:anchor distT="0" distB="0" distL="0" distR="0" simplePos="0" relativeHeight="251661312" behindDoc="0" locked="0" layoutInCell="1" hidden="0" allowOverlap="1" wp14:anchorId="4BC1F902" wp14:editId="266225BA">
                <wp:simplePos x="0" y="0"/>
                <wp:positionH relativeFrom="margin">
                  <wp:posOffset>8255</wp:posOffset>
                </wp:positionH>
                <wp:positionV relativeFrom="paragraph">
                  <wp:posOffset>66675</wp:posOffset>
                </wp:positionV>
                <wp:extent cx="2559685" cy="816610"/>
                <wp:effectExtent l="0" t="0" r="0" b="2540"/>
                <wp:wrapSquare wrapText="bothSides" distT="0" distB="0" distL="0" distR="0"/>
                <wp:docPr id="1" name="image3.gif" descr="\\Ficheros\datos\DEPARTA\ACCION SOCIAL\EMPLEO\Incidencia Empleo y Trabajo en Red\2016\Banner Trabajo decente\1600x510.gif"/>
                <wp:cNvGraphicFramePr/>
                <a:graphic xmlns:a="http://schemas.openxmlformats.org/drawingml/2006/main">
                  <a:graphicData uri="http://schemas.openxmlformats.org/drawingml/2006/picture">
                    <pic:pic xmlns:pic="http://schemas.openxmlformats.org/drawingml/2006/picture">
                      <pic:nvPicPr>
                        <pic:cNvPr id="0" name="image3.gif" descr="\\Ficheros\datos\DEPARTA\ACCION SOCIAL\EMPLEO\Incidencia Empleo y Trabajo en Red\2016\Banner Trabajo decente\1600x510.gif"/>
                        <pic:cNvPicPr preferRelativeResize="0"/>
                      </pic:nvPicPr>
                      <pic:blipFill>
                        <a:blip r:embed="rId1"/>
                        <a:srcRect/>
                        <a:stretch>
                          <a:fillRect/>
                        </a:stretch>
                      </pic:blipFill>
                      <pic:spPr>
                        <a:xfrm>
                          <a:off x="0" y="0"/>
                          <a:ext cx="2559685" cy="816610"/>
                        </a:xfrm>
                        <a:prstGeom prst="rect">
                          <a:avLst/>
                        </a:prstGeom>
                        <a:ln/>
                      </pic:spPr>
                    </pic:pic>
                  </a:graphicData>
                </a:graphic>
              </wp:anchor>
            </w:drawing>
          </w:r>
        </w:p>
      </w:tc>
      <w:tc>
        <w:tcPr>
          <w:tcW w:w="4322" w:type="dxa"/>
          <w:vAlign w:val="bottom"/>
        </w:tcPr>
        <w:p w14:paraId="5FC08BC8" w14:textId="77777777" w:rsidR="00B844BC" w:rsidRPr="00B844BC" w:rsidRDefault="00B844BC" w:rsidP="00B844BC">
          <w:pPr>
            <w:tabs>
              <w:tab w:val="center" w:pos="4252"/>
              <w:tab w:val="right" w:pos="8504"/>
            </w:tabs>
            <w:jc w:val="right"/>
            <w:rPr>
              <w:rFonts w:ascii="Gill Sans MT" w:hAnsi="Gill Sans MT"/>
              <w:b/>
            </w:rPr>
          </w:pPr>
          <w:r w:rsidRPr="00B844BC">
            <w:rPr>
              <w:rFonts w:ascii="Gill Sans MT" w:hAnsi="Gill Sans MT"/>
              <w:b/>
            </w:rPr>
            <w:t>www.iglesiaporeltrabajodecente.org</w:t>
          </w:r>
        </w:p>
        <w:p w14:paraId="6B445BAF" w14:textId="77777777" w:rsidR="00B844BC" w:rsidRDefault="00B844BC" w:rsidP="00B844BC">
          <w:pPr>
            <w:tabs>
              <w:tab w:val="center" w:pos="4252"/>
              <w:tab w:val="right" w:pos="8504"/>
            </w:tabs>
            <w:jc w:val="right"/>
          </w:pPr>
        </w:p>
      </w:tc>
    </w:tr>
  </w:tbl>
  <w:p w14:paraId="7DB55CD9" w14:textId="31B7E6C5" w:rsidR="004E0483" w:rsidRDefault="004E0483" w:rsidP="00B844BC">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3098"/>
    <w:multiLevelType w:val="hybridMultilevel"/>
    <w:tmpl w:val="D12C3BCA"/>
    <w:lvl w:ilvl="0" w:tplc="61A091BE">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7C69B7"/>
    <w:multiLevelType w:val="hybridMultilevel"/>
    <w:tmpl w:val="C9B6BE8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79D439A"/>
    <w:multiLevelType w:val="hybridMultilevel"/>
    <w:tmpl w:val="786AE8F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B0377BF"/>
    <w:multiLevelType w:val="hybridMultilevel"/>
    <w:tmpl w:val="777C5DE6"/>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692170E6"/>
    <w:multiLevelType w:val="hybridMultilevel"/>
    <w:tmpl w:val="D97AD02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56F8"/>
    <w:rsid w:val="00030EE6"/>
    <w:rsid w:val="00053242"/>
    <w:rsid w:val="000B17F4"/>
    <w:rsid w:val="0015562E"/>
    <w:rsid w:val="001B0D33"/>
    <w:rsid w:val="001E3E9A"/>
    <w:rsid w:val="00240D65"/>
    <w:rsid w:val="002C7A70"/>
    <w:rsid w:val="00330929"/>
    <w:rsid w:val="00387BE3"/>
    <w:rsid w:val="00392595"/>
    <w:rsid w:val="00393FAA"/>
    <w:rsid w:val="003C4F1A"/>
    <w:rsid w:val="003D49DD"/>
    <w:rsid w:val="004C1DA9"/>
    <w:rsid w:val="004E0483"/>
    <w:rsid w:val="005D799C"/>
    <w:rsid w:val="005F798E"/>
    <w:rsid w:val="00736A19"/>
    <w:rsid w:val="00781676"/>
    <w:rsid w:val="007D0F4B"/>
    <w:rsid w:val="0088023C"/>
    <w:rsid w:val="008E51E4"/>
    <w:rsid w:val="008E59BF"/>
    <w:rsid w:val="00932A44"/>
    <w:rsid w:val="009370D4"/>
    <w:rsid w:val="0097193F"/>
    <w:rsid w:val="009870BF"/>
    <w:rsid w:val="009A558D"/>
    <w:rsid w:val="00A77826"/>
    <w:rsid w:val="00AC6AAE"/>
    <w:rsid w:val="00AF4E9D"/>
    <w:rsid w:val="00B52896"/>
    <w:rsid w:val="00B844BC"/>
    <w:rsid w:val="00BA0377"/>
    <w:rsid w:val="00BB0733"/>
    <w:rsid w:val="00BC4FB8"/>
    <w:rsid w:val="00BF039B"/>
    <w:rsid w:val="00CA1BBA"/>
    <w:rsid w:val="00CE56F8"/>
    <w:rsid w:val="00F7244D"/>
    <w:rsid w:val="00F8538B"/>
    <w:rsid w:val="00FF1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E0113"/>
  <w15:docId w15:val="{A19C8546-7FB8-47C8-8FB9-988C13C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370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70D4"/>
  </w:style>
  <w:style w:type="paragraph" w:styleId="Piedepgina">
    <w:name w:val="footer"/>
    <w:basedOn w:val="Normal"/>
    <w:link w:val="PiedepginaCar"/>
    <w:uiPriority w:val="99"/>
    <w:unhideWhenUsed/>
    <w:rsid w:val="009370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70D4"/>
  </w:style>
  <w:style w:type="paragraph" w:styleId="NormalWeb">
    <w:name w:val="Normal (Web)"/>
    <w:basedOn w:val="Normal"/>
    <w:uiPriority w:val="99"/>
    <w:semiHidden/>
    <w:unhideWhenUsed/>
    <w:rsid w:val="00030EE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558D"/>
    <w:pPr>
      <w:ind w:left="720"/>
      <w:contextualSpacing/>
    </w:pPr>
  </w:style>
  <w:style w:type="table" w:styleId="Tablaconcuadrcula">
    <w:name w:val="Table Grid"/>
    <w:basedOn w:val="Tablanormal"/>
    <w:uiPriority w:val="59"/>
    <w:rsid w:val="00B8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87329">
      <w:bodyDiv w:val="1"/>
      <w:marLeft w:val="0"/>
      <w:marRight w:val="0"/>
      <w:marTop w:val="0"/>
      <w:marBottom w:val="0"/>
      <w:divBdr>
        <w:top w:val="none" w:sz="0" w:space="0" w:color="auto"/>
        <w:left w:val="none" w:sz="0" w:space="0" w:color="auto"/>
        <w:bottom w:val="none" w:sz="0" w:space="0" w:color="auto"/>
        <w:right w:val="none" w:sz="0" w:space="0" w:color="auto"/>
      </w:divBdr>
    </w:div>
    <w:div w:id="141933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AFA4-03F2-4A19-AED0-54EA99E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ARRANZ DESCALZO</dc:creator>
  <cp:lastModifiedBy>TAMAR ARRANZ DESCALZO</cp:lastModifiedBy>
  <cp:revision>4</cp:revision>
  <cp:lastPrinted>2019-04-04T07:57:00Z</cp:lastPrinted>
  <dcterms:created xsi:type="dcterms:W3CDTF">2019-09-18T11:17:00Z</dcterms:created>
  <dcterms:modified xsi:type="dcterms:W3CDTF">2019-09-19T06:44:00Z</dcterms:modified>
</cp:coreProperties>
</file>